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31" w:rsidRPr="00BD4F1A" w:rsidRDefault="007A6F5C" w:rsidP="005A7531">
      <w:pPr>
        <w:pStyle w:val="Header"/>
        <w:rPr>
          <w:rFonts w:eastAsia="Batang"/>
          <w:sz w:val="24"/>
          <w:szCs w:val="32"/>
          <w:lang w:eastAsia="ko-K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777240" cy="784860"/>
            <wp:effectExtent l="0" t="0" r="3810" b="0"/>
            <wp:wrapNone/>
            <wp:docPr id="2" name="Picture 2" descr="arm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postc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531">
        <w:rPr>
          <w:rFonts w:eastAsia="Batang"/>
          <w:sz w:val="32"/>
          <w:szCs w:val="32"/>
          <w:lang w:eastAsia="ko-KR"/>
        </w:rPr>
        <w:t xml:space="preserve">                     </w:t>
      </w:r>
      <w:r w:rsidR="005A7531" w:rsidRPr="005A7531">
        <w:rPr>
          <w:rFonts w:eastAsia="Batang"/>
          <w:sz w:val="32"/>
          <w:szCs w:val="32"/>
          <w:lang w:eastAsia="ko-KR"/>
        </w:rPr>
        <w:t xml:space="preserve"> </w:t>
      </w:r>
    </w:p>
    <w:p w:rsidR="005A7531" w:rsidRDefault="005A7531" w:rsidP="005A7531">
      <w:pPr>
        <w:pStyle w:val="Header"/>
        <w:rPr>
          <w:rFonts w:eastAsia="Batang"/>
          <w:sz w:val="32"/>
          <w:szCs w:val="32"/>
          <w:lang w:eastAsia="ko-KR"/>
        </w:rPr>
      </w:pPr>
      <w:r>
        <w:rPr>
          <w:rFonts w:eastAsia="Batang"/>
          <w:sz w:val="32"/>
          <w:szCs w:val="32"/>
          <w:lang w:eastAsia="ko-KR"/>
        </w:rPr>
        <w:t xml:space="preserve">                      Ballot Reconciliation Report</w:t>
      </w:r>
      <w:r w:rsidR="0097452C">
        <w:rPr>
          <w:rFonts w:eastAsia="Batang"/>
          <w:sz w:val="32"/>
          <w:szCs w:val="32"/>
          <w:lang w:eastAsia="ko-KR"/>
        </w:rPr>
        <w:t xml:space="preserve"> </w:t>
      </w:r>
      <w:r w:rsidR="0090761A">
        <w:rPr>
          <w:rFonts w:eastAsia="Batang"/>
          <w:sz w:val="32"/>
          <w:szCs w:val="32"/>
          <w:lang w:eastAsia="ko-KR"/>
        </w:rPr>
        <w:t>(for Poll Book)</w:t>
      </w:r>
    </w:p>
    <w:p w:rsidR="00BD4F1A" w:rsidRPr="00BD4F1A" w:rsidRDefault="00BD4F1A" w:rsidP="005A7531">
      <w:pPr>
        <w:pStyle w:val="Header"/>
        <w:rPr>
          <w:rFonts w:eastAsia="Batang"/>
          <w:sz w:val="10"/>
          <w:szCs w:val="32"/>
          <w:lang w:eastAsia="ko-KR"/>
        </w:rPr>
      </w:pPr>
    </w:p>
    <w:p w:rsidR="005A7531" w:rsidRPr="007A5CF8" w:rsidRDefault="005A7531" w:rsidP="005A7531">
      <w:pPr>
        <w:spacing w:after="0" w:line="240" w:lineRule="auto"/>
        <w:rPr>
          <w:rFonts w:eastAsia="Batang"/>
          <w:sz w:val="8"/>
          <w:szCs w:val="18"/>
          <w:lang w:eastAsia="ko-KR"/>
        </w:rPr>
      </w:pPr>
      <w:r>
        <w:rPr>
          <w:rFonts w:eastAsia="Batang"/>
          <w:sz w:val="18"/>
          <w:szCs w:val="18"/>
          <w:lang w:eastAsia="ko-KR"/>
        </w:rPr>
        <w:t xml:space="preserve">                                                       </w:t>
      </w:r>
    </w:p>
    <w:p w:rsidR="005A7531" w:rsidRDefault="0097452C" w:rsidP="005A7531">
      <w:pPr>
        <w:shd w:val="clear" w:color="auto" w:fill="B2B2B2"/>
      </w:pPr>
      <w:r>
        <w:t>Form is</w:t>
      </w:r>
      <w:r w:rsidR="005A7531">
        <w:t xml:space="preserve"> included in the back of each poll book and is used to reconcile ballots</w:t>
      </w:r>
      <w:r>
        <w:t xml:space="preserve"> on Election Day</w:t>
      </w:r>
      <w:r w:rsidR="005A7531">
        <w:t xml:space="preserve">.  </w:t>
      </w:r>
    </w:p>
    <w:p w:rsidR="00A16A43" w:rsidRDefault="00A16A43" w:rsidP="005A7531">
      <w:r>
        <w:tab/>
        <w:t>COUNTY______________</w:t>
      </w:r>
      <w:r>
        <w:tab/>
      </w:r>
      <w:r>
        <w:tab/>
        <w:t>PRECINCT _______________</w:t>
      </w:r>
    </w:p>
    <w:p w:rsidR="005A7531" w:rsidRPr="002523F3" w:rsidRDefault="00A16A43" w:rsidP="00A16A43">
      <w:pPr>
        <w:ind w:firstLine="360"/>
        <w:rPr>
          <w:b/>
          <w:i/>
          <w:sz w:val="24"/>
          <w:szCs w:val="24"/>
        </w:rPr>
      </w:pPr>
      <w:r w:rsidRPr="002523F3">
        <w:rPr>
          <w:b/>
          <w:i/>
          <w:sz w:val="24"/>
          <w:szCs w:val="24"/>
        </w:rPr>
        <w:t>PART 1</w:t>
      </w:r>
    </w:p>
    <w:p w:rsidR="00DD06CD" w:rsidRDefault="005A7531" w:rsidP="005A7531">
      <w:pPr>
        <w:numPr>
          <w:ilvl w:val="0"/>
          <w:numId w:val="1"/>
        </w:numPr>
      </w:pPr>
      <w:r>
        <w:t>Last ballot number issued</w:t>
      </w:r>
      <w:r>
        <w:tab/>
      </w:r>
      <w:r>
        <w:tab/>
      </w:r>
      <w:r>
        <w:tab/>
      </w:r>
      <w:r w:rsidR="00A16A43">
        <w:tab/>
      </w:r>
      <w:r>
        <w:t>_____________________</w:t>
      </w:r>
    </w:p>
    <w:p w:rsidR="005A7531" w:rsidRDefault="005A7531" w:rsidP="005A7531">
      <w:pPr>
        <w:numPr>
          <w:ilvl w:val="0"/>
          <w:numId w:val="1"/>
        </w:numPr>
      </w:pPr>
      <w:r>
        <w:t>Subtract Void and Spoiled Ballots</w:t>
      </w:r>
      <w:r>
        <w:tab/>
      </w:r>
      <w:r>
        <w:tab/>
      </w:r>
      <w:r w:rsidR="00A16A43">
        <w:tab/>
      </w:r>
      <w:r>
        <w:t>_____________________</w:t>
      </w:r>
    </w:p>
    <w:p w:rsidR="005A7531" w:rsidRDefault="005A7531" w:rsidP="005A7531">
      <w:pPr>
        <w:numPr>
          <w:ilvl w:val="0"/>
          <w:numId w:val="1"/>
        </w:numPr>
      </w:pPr>
      <w:r w:rsidRPr="005A7531">
        <w:rPr>
          <w:b/>
        </w:rPr>
        <w:t>Subtotal</w:t>
      </w:r>
      <w:r>
        <w:tab/>
      </w:r>
      <w:r>
        <w:tab/>
      </w:r>
      <w:r>
        <w:tab/>
      </w:r>
      <w:r>
        <w:tab/>
      </w:r>
      <w:r>
        <w:tab/>
      </w:r>
      <w:r w:rsidR="00A16A43">
        <w:tab/>
      </w:r>
      <w:r>
        <w:t>_____________________</w:t>
      </w:r>
    </w:p>
    <w:p w:rsidR="005A7531" w:rsidRDefault="005A7531" w:rsidP="005A7531">
      <w:pPr>
        <w:numPr>
          <w:ilvl w:val="0"/>
          <w:numId w:val="1"/>
        </w:numPr>
        <w:spacing w:after="0"/>
      </w:pPr>
      <w:r>
        <w:t>Subtract number of ballots reserved for</w:t>
      </w:r>
      <w:r>
        <w:tab/>
      </w:r>
      <w:r>
        <w:tab/>
      </w:r>
      <w:r w:rsidR="00A16A43">
        <w:tab/>
      </w:r>
      <w:r>
        <w:t>_____________________</w:t>
      </w:r>
    </w:p>
    <w:p w:rsidR="00BD4F1A" w:rsidRDefault="005A7531" w:rsidP="00BD4F1A">
      <w:pPr>
        <w:spacing w:after="0"/>
        <w:ind w:left="720"/>
      </w:pPr>
      <w:r>
        <w:t>Absentee v</w:t>
      </w:r>
      <w:r w:rsidR="007A5CF8">
        <w:t xml:space="preserve">oting – see </w:t>
      </w:r>
      <w:hyperlink r:id="rId6" w:history="1">
        <w:r w:rsidR="00BD4F1A" w:rsidRPr="00631D44">
          <w:rPr>
            <w:rStyle w:val="Hyperlink"/>
            <w:u w:val="none"/>
          </w:rPr>
          <w:t>Ballot Certifi</w:t>
        </w:r>
        <w:r w:rsidR="00BD4F1A" w:rsidRPr="00631D44">
          <w:rPr>
            <w:rStyle w:val="Hyperlink"/>
            <w:u w:val="none"/>
          </w:rPr>
          <w:t>c</w:t>
        </w:r>
        <w:r w:rsidR="00BD4F1A" w:rsidRPr="00631D44">
          <w:rPr>
            <w:rStyle w:val="Hyperlink"/>
            <w:u w:val="none"/>
          </w:rPr>
          <w:t>ation Report</w:t>
        </w:r>
      </w:hyperlink>
      <w:r w:rsidR="00BD4F1A">
        <w:t xml:space="preserve"> </w:t>
      </w:r>
    </w:p>
    <w:p w:rsidR="00BD4F1A" w:rsidRDefault="007A5CF8" w:rsidP="007A5CF8">
      <w:pPr>
        <w:spacing w:after="0"/>
        <w:ind w:left="720"/>
      </w:pPr>
      <w:r>
        <w:t>(</w:t>
      </w:r>
      <w:proofErr w:type="gramStart"/>
      <w:r w:rsidR="005A7531">
        <w:t>use</w:t>
      </w:r>
      <w:proofErr w:type="gramEnd"/>
      <w:r w:rsidR="005A7531">
        <w:t xml:space="preserve"> the </w:t>
      </w:r>
      <w:r w:rsidR="00BD4F1A">
        <w:t>“</w:t>
      </w:r>
      <w:r w:rsidR="00BD4F1A" w:rsidRPr="00BD4F1A">
        <w:t xml:space="preserve">Total number of ballots retained for </w:t>
      </w:r>
    </w:p>
    <w:p w:rsidR="005A7531" w:rsidRDefault="00BD4F1A" w:rsidP="007A5CF8">
      <w:pPr>
        <w:spacing w:after="0"/>
        <w:ind w:left="720"/>
      </w:pPr>
      <w:r w:rsidRPr="00BD4F1A">
        <w:t>Absentee voting</w:t>
      </w:r>
      <w:r>
        <w:t>”</w:t>
      </w:r>
      <w:r w:rsidRPr="00BD4F1A">
        <w:t xml:space="preserve"> </w:t>
      </w:r>
      <w:r w:rsidR="005A7531">
        <w:t>number from</w:t>
      </w:r>
      <w:bookmarkStart w:id="0" w:name="_GoBack"/>
      <w:bookmarkEnd w:id="0"/>
      <w:r w:rsidR="005A7531">
        <w:t xml:space="preserve"> that form) </w:t>
      </w:r>
    </w:p>
    <w:p w:rsidR="005A7531" w:rsidRDefault="005A7531" w:rsidP="005A7531">
      <w:pPr>
        <w:spacing w:after="0"/>
        <w:ind w:left="720"/>
      </w:pPr>
    </w:p>
    <w:p w:rsidR="005A7531" w:rsidRDefault="005A7531" w:rsidP="007A5CF8">
      <w:pPr>
        <w:numPr>
          <w:ilvl w:val="0"/>
          <w:numId w:val="1"/>
        </w:numPr>
        <w:spacing w:after="0"/>
      </w:pPr>
      <w:r w:rsidRPr="005A7531">
        <w:rPr>
          <w:b/>
        </w:rPr>
        <w:t>Total number of paper ballots issued</w:t>
      </w:r>
      <w:r>
        <w:tab/>
      </w:r>
      <w:r>
        <w:tab/>
      </w:r>
      <w:r w:rsidR="00A16A43">
        <w:tab/>
      </w:r>
      <w:r>
        <w:t>_____________________</w:t>
      </w:r>
    </w:p>
    <w:p w:rsidR="005A7531" w:rsidRDefault="005A7531" w:rsidP="00A16A43">
      <w:pPr>
        <w:spacing w:after="0"/>
        <w:ind w:left="720"/>
      </w:pPr>
      <w:r>
        <w:t>------------------------------------------------------------------------------------------------------------------------------------------</w:t>
      </w:r>
    </w:p>
    <w:p w:rsidR="00A16A43" w:rsidRPr="002523F3" w:rsidRDefault="00A16A43" w:rsidP="005A7531">
      <w:pPr>
        <w:ind w:left="720"/>
        <w:rPr>
          <w:b/>
          <w:i/>
          <w:sz w:val="24"/>
          <w:szCs w:val="24"/>
        </w:rPr>
      </w:pPr>
      <w:r w:rsidRPr="002523F3">
        <w:rPr>
          <w:b/>
          <w:i/>
          <w:sz w:val="24"/>
          <w:szCs w:val="24"/>
        </w:rPr>
        <w:t>PART 2</w:t>
      </w:r>
    </w:p>
    <w:p w:rsidR="005A7531" w:rsidRDefault="005A7531" w:rsidP="005A7531">
      <w:pPr>
        <w:numPr>
          <w:ilvl w:val="0"/>
          <w:numId w:val="1"/>
        </w:numPr>
        <w:spacing w:after="0"/>
      </w:pPr>
      <w:r>
        <w:t>Total number of paper ballots issued</w:t>
      </w:r>
      <w:r>
        <w:tab/>
      </w:r>
      <w:r>
        <w:tab/>
      </w:r>
      <w:r w:rsidR="00A16A43">
        <w:tab/>
      </w:r>
      <w:r>
        <w:t>_____________________</w:t>
      </w:r>
    </w:p>
    <w:p w:rsidR="005A7531" w:rsidRDefault="005A7531" w:rsidP="005A7531">
      <w:pPr>
        <w:ind w:left="720"/>
      </w:pPr>
      <w:r>
        <w:t>(</w:t>
      </w:r>
      <w:proofErr w:type="gramStart"/>
      <w:r>
        <w:t>same</w:t>
      </w:r>
      <w:proofErr w:type="gramEnd"/>
      <w:r>
        <w:t xml:space="preserve"> as Part 1, #5)</w:t>
      </w:r>
    </w:p>
    <w:p w:rsidR="005A7531" w:rsidRDefault="005A7531" w:rsidP="008A1592">
      <w:pPr>
        <w:numPr>
          <w:ilvl w:val="0"/>
          <w:numId w:val="1"/>
        </w:numPr>
        <w:spacing w:after="0"/>
      </w:pPr>
      <w:r>
        <w:t>Subtract total number of</w:t>
      </w:r>
      <w:r w:rsidR="008A1592">
        <w:t xml:space="preserve"> unresolved</w:t>
      </w:r>
      <w:r w:rsidR="008A1592">
        <w:tab/>
      </w:r>
      <w:r>
        <w:tab/>
      </w:r>
      <w:r w:rsidR="00A16A43">
        <w:tab/>
      </w:r>
      <w:r>
        <w:t>_____________________</w:t>
      </w:r>
    </w:p>
    <w:p w:rsidR="008A1592" w:rsidRDefault="008A1592" w:rsidP="008A1592">
      <w:pPr>
        <w:ind w:left="720"/>
      </w:pPr>
      <w:proofErr w:type="gramStart"/>
      <w:r>
        <w:t>provisional</w:t>
      </w:r>
      <w:proofErr w:type="gramEnd"/>
      <w:r>
        <w:t xml:space="preserve"> ballots</w:t>
      </w:r>
    </w:p>
    <w:p w:rsidR="00A16A43" w:rsidRDefault="00A16A43" w:rsidP="005A7531">
      <w:pPr>
        <w:numPr>
          <w:ilvl w:val="0"/>
          <w:numId w:val="1"/>
        </w:numPr>
        <w:spacing w:after="0"/>
      </w:pPr>
      <w:r w:rsidRPr="00A16A43">
        <w:rPr>
          <w:b/>
        </w:rPr>
        <w:t>Total number of ballots</w:t>
      </w:r>
      <w:r w:rsidR="008A1592">
        <w:rPr>
          <w:b/>
        </w:rPr>
        <w:t xml:space="preserve"> less unresolved</w:t>
      </w:r>
      <w:r>
        <w:tab/>
      </w:r>
      <w:r>
        <w:tab/>
        <w:t>_____________________*</w:t>
      </w:r>
    </w:p>
    <w:p w:rsidR="00A16A43" w:rsidRPr="007A5CF8" w:rsidRDefault="008A1592" w:rsidP="008A1592">
      <w:pPr>
        <w:spacing w:after="0"/>
        <w:ind w:left="720"/>
        <w:rPr>
          <w:b/>
        </w:rPr>
      </w:pPr>
      <w:proofErr w:type="gramStart"/>
      <w:r w:rsidRPr="007A5CF8">
        <w:rPr>
          <w:b/>
        </w:rPr>
        <w:t>provisional</w:t>
      </w:r>
      <w:proofErr w:type="gramEnd"/>
      <w:r w:rsidRPr="007A5CF8">
        <w:rPr>
          <w:b/>
        </w:rPr>
        <w:t xml:space="preserve"> ballots</w:t>
      </w:r>
    </w:p>
    <w:p w:rsidR="00A16A43" w:rsidRDefault="00A16A43" w:rsidP="00A16A43">
      <w:pPr>
        <w:spacing w:after="0"/>
      </w:pPr>
      <w:r>
        <w:t xml:space="preserve">             ------------------------------------------------------------------------------------------------------------------------------------------</w:t>
      </w:r>
    </w:p>
    <w:p w:rsidR="00A16A43" w:rsidRPr="002523F3" w:rsidRDefault="00A16A43" w:rsidP="00A16A43">
      <w:pPr>
        <w:spacing w:after="0"/>
        <w:rPr>
          <w:b/>
          <w:i/>
          <w:sz w:val="24"/>
          <w:szCs w:val="24"/>
        </w:rPr>
      </w:pPr>
      <w:r>
        <w:tab/>
      </w:r>
      <w:r w:rsidRPr="002523F3">
        <w:rPr>
          <w:b/>
          <w:i/>
          <w:sz w:val="24"/>
          <w:szCs w:val="24"/>
        </w:rPr>
        <w:t>PART 3</w:t>
      </w:r>
    </w:p>
    <w:p w:rsidR="00A16A43" w:rsidRPr="007A5CF8" w:rsidRDefault="00A16A43" w:rsidP="00A16A43">
      <w:pPr>
        <w:spacing w:after="0"/>
        <w:rPr>
          <w:sz w:val="12"/>
        </w:rPr>
      </w:pPr>
    </w:p>
    <w:p w:rsidR="00A16A43" w:rsidRDefault="00A16A43" w:rsidP="00A16A43">
      <w:pPr>
        <w:numPr>
          <w:ilvl w:val="0"/>
          <w:numId w:val="1"/>
        </w:numPr>
        <w:spacing w:after="0"/>
      </w:pPr>
      <w:r w:rsidRPr="00A16A43">
        <w:rPr>
          <w:b/>
        </w:rPr>
        <w:t>Total number of ballots in ballot box</w:t>
      </w:r>
      <w:r>
        <w:tab/>
      </w:r>
      <w:r w:rsidR="005B5087">
        <w:t>(sheet 1)</w:t>
      </w:r>
      <w:r w:rsidR="005B5087">
        <w:tab/>
      </w:r>
      <w:r w:rsidR="0090761A">
        <w:tab/>
      </w:r>
      <w:r>
        <w:t>_____________________*</w:t>
      </w:r>
    </w:p>
    <w:p w:rsidR="005B5087" w:rsidRPr="005B5087" w:rsidRDefault="005B5087" w:rsidP="005B5087">
      <w:pPr>
        <w:spacing w:after="0"/>
        <w:ind w:left="4320"/>
      </w:pPr>
      <w:r w:rsidRPr="005B5087">
        <w:t>(</w:t>
      </w:r>
      <w:proofErr w:type="gramStart"/>
      <w:r w:rsidRPr="005B5087">
        <w:t>sheet</w:t>
      </w:r>
      <w:proofErr w:type="gramEnd"/>
      <w:r w:rsidRPr="005B5087">
        <w:t xml:space="preserve"> 2</w:t>
      </w:r>
      <w:r w:rsidR="0090761A">
        <w:t xml:space="preserve"> if applicable</w:t>
      </w:r>
      <w:r w:rsidRPr="005B5087">
        <w:t>)</w:t>
      </w:r>
      <w:r>
        <w:tab/>
        <w:t>_____________________</w:t>
      </w:r>
    </w:p>
    <w:p w:rsidR="00A16A43" w:rsidRDefault="00A16A43" w:rsidP="005B5087">
      <w:pPr>
        <w:spacing w:after="0" w:line="240" w:lineRule="auto"/>
        <w:ind w:left="720"/>
      </w:pPr>
      <w:r>
        <w:t>(</w:t>
      </w:r>
      <w:proofErr w:type="gramStart"/>
      <w:r>
        <w:t>this</w:t>
      </w:r>
      <w:proofErr w:type="gramEnd"/>
      <w:r>
        <w:t xml:space="preserve"> number </w:t>
      </w:r>
      <w:r w:rsidR="005B5087">
        <w:t xml:space="preserve">should be the actual number </w:t>
      </w:r>
      <w:r w:rsidR="0097452C">
        <w:t xml:space="preserve">of ballots </w:t>
      </w:r>
      <w:r>
        <w:t>counted</w:t>
      </w:r>
      <w:r w:rsidR="005B5087">
        <w:t xml:space="preserve"> – the number of sheet 1 and sheet 2 ballots may be different</w:t>
      </w:r>
      <w:r w:rsidR="0090761A">
        <w:t xml:space="preserve">, especially in cases in which electors do not </w:t>
      </w:r>
      <w:r w:rsidR="0046156B">
        <w:t xml:space="preserve">vote or return </w:t>
      </w:r>
      <w:r w:rsidR="0090761A">
        <w:t>sheet 2</w:t>
      </w:r>
      <w:r w:rsidR="005B5087">
        <w:t>.</w:t>
      </w:r>
      <w:r>
        <w:t>)</w:t>
      </w:r>
    </w:p>
    <w:p w:rsidR="00A16A43" w:rsidRPr="007A5CF8" w:rsidRDefault="00A16A43" w:rsidP="00A16A43">
      <w:pPr>
        <w:spacing w:after="0"/>
        <w:ind w:firstLine="720"/>
        <w:rPr>
          <w:sz w:val="16"/>
          <w:szCs w:val="16"/>
        </w:rPr>
      </w:pPr>
    </w:p>
    <w:p w:rsidR="00A16A43" w:rsidRDefault="00A16A43" w:rsidP="005B5087">
      <w:pPr>
        <w:spacing w:after="0"/>
        <w:ind w:firstLine="720"/>
      </w:pPr>
      <w:r>
        <w:t xml:space="preserve">*#8 and #9 should match.  If they do </w:t>
      </w:r>
      <w:r w:rsidR="005B5087">
        <w:t>not, fill out the reason below.</w:t>
      </w:r>
    </w:p>
    <w:p w:rsidR="00A16A43" w:rsidRPr="00087BB7" w:rsidRDefault="00087BB7" w:rsidP="009442E9">
      <w:pPr>
        <w:shd w:val="clear" w:color="auto" w:fill="B2B2B2"/>
        <w:spacing w:line="240" w:lineRule="auto"/>
        <w:rPr>
          <w:b/>
          <w:i/>
        </w:rPr>
      </w:pPr>
      <w:r w:rsidRPr="00087BB7">
        <w:rPr>
          <w:b/>
          <w:i/>
        </w:rPr>
        <w:t>If number of ballots hand-counted does not reco</w:t>
      </w:r>
      <w:r w:rsidR="00C72446">
        <w:rPr>
          <w:b/>
          <w:i/>
        </w:rPr>
        <w:t>ncile with number from poll book</w:t>
      </w:r>
      <w:r w:rsidRPr="00087BB7">
        <w:rPr>
          <w:b/>
          <w:i/>
        </w:rPr>
        <w:t xml:space="preserve"> ballot reconciliation, detail below how many ballots are short or in excess and any reason of which you are aware for the discrepancy:</w:t>
      </w:r>
    </w:p>
    <w:p w:rsidR="00A16A43" w:rsidRDefault="00A16A43" w:rsidP="00A16A43">
      <w:pPr>
        <w:ind w:firstLine="720"/>
      </w:pPr>
      <w:r>
        <w:t>________________________________________________________________________________</w:t>
      </w:r>
    </w:p>
    <w:p w:rsidR="00A16A43" w:rsidRDefault="00A16A43" w:rsidP="00A16A43">
      <w:pPr>
        <w:ind w:firstLine="720"/>
      </w:pPr>
      <w:r>
        <w:t>________________________________________________________________________________</w:t>
      </w:r>
    </w:p>
    <w:p w:rsidR="00A16A43" w:rsidRDefault="00A16A43" w:rsidP="00A16A43">
      <w:pPr>
        <w:ind w:firstLine="720"/>
      </w:pPr>
      <w:r>
        <w:t>Signature</w:t>
      </w:r>
      <w:r w:rsidR="0046156B">
        <w:t>s</w:t>
      </w:r>
      <w:r>
        <w:t xml:space="preserve"> of Judges:</w:t>
      </w:r>
    </w:p>
    <w:p w:rsidR="00A16A43" w:rsidRDefault="00A16A43" w:rsidP="00A16A43">
      <w:pPr>
        <w:ind w:firstLine="720"/>
      </w:pPr>
      <w:r>
        <w:t>___________________________</w:t>
      </w:r>
      <w:r>
        <w:tab/>
        <w:t>___________________________</w:t>
      </w:r>
      <w:r>
        <w:tab/>
        <w:t>___________________________</w:t>
      </w:r>
    </w:p>
    <w:p w:rsidR="00F13162" w:rsidRPr="00A16A43" w:rsidRDefault="00F13162" w:rsidP="007A5CF8">
      <w:pPr>
        <w:jc w:val="right"/>
      </w:pPr>
      <w:r w:rsidRPr="00F13162">
        <w:rPr>
          <w:i/>
          <w:sz w:val="18"/>
          <w:szCs w:val="18"/>
        </w:rPr>
        <w:t xml:space="preserve">Updated </w:t>
      </w:r>
      <w:r w:rsidRPr="00F13162">
        <w:rPr>
          <w:i/>
          <w:sz w:val="18"/>
          <w:szCs w:val="18"/>
        </w:rPr>
        <w:fldChar w:fldCharType="begin"/>
      </w:r>
      <w:r w:rsidRPr="00F13162">
        <w:rPr>
          <w:i/>
          <w:sz w:val="18"/>
          <w:szCs w:val="18"/>
        </w:rPr>
        <w:instrText xml:space="preserve"> SAVEDATE  \@ "MMMM d, yyyy"  \* MERGEFORMAT </w:instrText>
      </w:r>
      <w:r w:rsidRPr="00F13162">
        <w:rPr>
          <w:i/>
          <w:sz w:val="18"/>
          <w:szCs w:val="18"/>
        </w:rPr>
        <w:fldChar w:fldCharType="separate"/>
      </w:r>
      <w:r w:rsidR="00631D44">
        <w:rPr>
          <w:i/>
          <w:noProof/>
          <w:sz w:val="18"/>
          <w:szCs w:val="18"/>
        </w:rPr>
        <w:t>April 21, 2017</w:t>
      </w:r>
      <w:r w:rsidRPr="00F13162">
        <w:rPr>
          <w:i/>
          <w:sz w:val="18"/>
          <w:szCs w:val="18"/>
        </w:rPr>
        <w:fldChar w:fldCharType="end"/>
      </w:r>
    </w:p>
    <w:sectPr w:rsidR="00F13162" w:rsidRPr="00A16A43" w:rsidSect="005A7531">
      <w:pgSz w:w="12240" w:h="15840"/>
      <w:pgMar w:top="360" w:right="720" w:bottom="144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FAB"/>
    <w:multiLevelType w:val="hybridMultilevel"/>
    <w:tmpl w:val="A712CCF2"/>
    <w:lvl w:ilvl="0" w:tplc="BD5CE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6005"/>
    <w:multiLevelType w:val="hybridMultilevel"/>
    <w:tmpl w:val="D45C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1"/>
    <w:rsid w:val="00087BB7"/>
    <w:rsid w:val="00094BBC"/>
    <w:rsid w:val="00116B53"/>
    <w:rsid w:val="00174708"/>
    <w:rsid w:val="00203001"/>
    <w:rsid w:val="002523F3"/>
    <w:rsid w:val="00291793"/>
    <w:rsid w:val="00346647"/>
    <w:rsid w:val="00377F66"/>
    <w:rsid w:val="00381232"/>
    <w:rsid w:val="003A3894"/>
    <w:rsid w:val="00440746"/>
    <w:rsid w:val="004524C7"/>
    <w:rsid w:val="0046156B"/>
    <w:rsid w:val="00494564"/>
    <w:rsid w:val="005139AE"/>
    <w:rsid w:val="005A7531"/>
    <w:rsid w:val="005B5087"/>
    <w:rsid w:val="00631D44"/>
    <w:rsid w:val="00646659"/>
    <w:rsid w:val="00654DEC"/>
    <w:rsid w:val="006C4211"/>
    <w:rsid w:val="006F1BEA"/>
    <w:rsid w:val="0073552A"/>
    <w:rsid w:val="0077236E"/>
    <w:rsid w:val="00796B3E"/>
    <w:rsid w:val="007A5CF8"/>
    <w:rsid w:val="007A6F5C"/>
    <w:rsid w:val="007C2B4C"/>
    <w:rsid w:val="007C5CE2"/>
    <w:rsid w:val="007D1674"/>
    <w:rsid w:val="007D4A27"/>
    <w:rsid w:val="008A1592"/>
    <w:rsid w:val="008A3013"/>
    <w:rsid w:val="008C52AF"/>
    <w:rsid w:val="0090761A"/>
    <w:rsid w:val="009442E9"/>
    <w:rsid w:val="0097452C"/>
    <w:rsid w:val="00987793"/>
    <w:rsid w:val="00A16A43"/>
    <w:rsid w:val="00BD4F1A"/>
    <w:rsid w:val="00C72446"/>
    <w:rsid w:val="00CB5D1B"/>
    <w:rsid w:val="00CE3F25"/>
    <w:rsid w:val="00D221C1"/>
    <w:rsid w:val="00DD06CD"/>
    <w:rsid w:val="00F06529"/>
    <w:rsid w:val="00F13162"/>
    <w:rsid w:val="00F14BA3"/>
    <w:rsid w:val="00F47560"/>
    <w:rsid w:val="00FC6C3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DF96-1771-4936-B151-CCCF1C10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75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C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5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.mt.gov/portals/142/elections/documents/officials/Ballot-Certification-Report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Secretary of State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Kimmet, Lisa</dc:creator>
  <cp:keywords/>
  <cp:lastModifiedBy>Miller, Alan</cp:lastModifiedBy>
  <cp:revision>4</cp:revision>
  <dcterms:created xsi:type="dcterms:W3CDTF">2017-04-21T16:58:00Z</dcterms:created>
  <dcterms:modified xsi:type="dcterms:W3CDTF">2017-04-21T17:05:00Z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-1143853897</vt:i4>
  </property>
  <property fmtid="{D5CDD505-2E9C-101B-9397-08002B2CF9AE}" pid="3" name="_NewReviewCycle">
    <vt:lpwstr/>
  </property>
  <property fmtid="{D5CDD505-2E9C-101B-9397-08002B2CF9AE}" pid="4" name="_EmailSubject">
    <vt:lpwstr>2-sheet ballots</vt:lpwstr>
  </property>
  <property fmtid="{D5CDD505-2E9C-101B-9397-08002B2CF9AE}" pid="5" name="_AuthorEmail">
    <vt:lpwstr>LKimmet@mt.gov</vt:lpwstr>
  </property>
  <property fmtid="{D5CDD505-2E9C-101B-9397-08002B2CF9AE}" pid="6" name="_AuthorEmailDisplayName">
    <vt:lpwstr>Kimmet, Lisa</vt:lpwstr>
  </property>
  <property fmtid="{D5CDD505-2E9C-101B-9397-08002B2CF9AE}" pid="7" name="_ReviewingToolsShownOnce">
    <vt:lpwstr/>
  </property>
</Properties>
</file>